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8AD" w:rsidRDefault="00E83FD4">
      <w:r>
        <w:t>List of documents</w:t>
      </w:r>
    </w:p>
    <w:p w:rsidR="00E83FD4" w:rsidRDefault="00E83FD4" w:rsidP="00E83FD4">
      <w:pPr>
        <w:pStyle w:val="ListParagraph"/>
        <w:numPr>
          <w:ilvl w:val="0"/>
          <w:numId w:val="1"/>
        </w:numPr>
      </w:pPr>
      <w:r>
        <w:t>Certificate of incorporation</w:t>
      </w:r>
    </w:p>
    <w:p w:rsidR="00E83FD4" w:rsidRDefault="00E83FD4" w:rsidP="00E83FD4">
      <w:pPr>
        <w:pStyle w:val="ListParagraph"/>
        <w:numPr>
          <w:ilvl w:val="0"/>
          <w:numId w:val="1"/>
        </w:numPr>
      </w:pPr>
      <w:r>
        <w:t>Memorandum and Article of Association</w:t>
      </w:r>
    </w:p>
    <w:p w:rsidR="00E83FD4" w:rsidRDefault="00E83FD4" w:rsidP="00E83FD4">
      <w:pPr>
        <w:pStyle w:val="ListParagraph"/>
        <w:numPr>
          <w:ilvl w:val="0"/>
          <w:numId w:val="1"/>
        </w:numPr>
      </w:pPr>
      <w:r>
        <w:t>Organization chard</w:t>
      </w:r>
    </w:p>
    <w:p w:rsidR="00E83FD4" w:rsidRDefault="00E83FD4" w:rsidP="00E83FD4">
      <w:pPr>
        <w:pStyle w:val="ListParagraph"/>
        <w:numPr>
          <w:ilvl w:val="0"/>
          <w:numId w:val="1"/>
        </w:numPr>
      </w:pPr>
      <w:r>
        <w:t>Employee list</w:t>
      </w:r>
    </w:p>
    <w:p w:rsidR="00E83FD4" w:rsidRDefault="00E83FD4" w:rsidP="00E83FD4">
      <w:pPr>
        <w:pStyle w:val="ListParagraph"/>
        <w:numPr>
          <w:ilvl w:val="0"/>
          <w:numId w:val="1"/>
        </w:numPr>
      </w:pPr>
      <w:r>
        <w:t>Official letter selecting focal person</w:t>
      </w:r>
    </w:p>
    <w:p w:rsidR="00E83FD4" w:rsidRDefault="00E83FD4" w:rsidP="00E83FD4">
      <w:pPr>
        <w:pStyle w:val="ListParagraph"/>
        <w:numPr>
          <w:ilvl w:val="0"/>
          <w:numId w:val="1"/>
        </w:numPr>
      </w:pPr>
      <w:r>
        <w:t>List of project and source of finance in the last three years</w:t>
      </w:r>
    </w:p>
    <w:p w:rsidR="00E83FD4" w:rsidRDefault="00E83FD4" w:rsidP="00E83FD4">
      <w:pPr>
        <w:pStyle w:val="ListParagraph"/>
        <w:numPr>
          <w:ilvl w:val="0"/>
          <w:numId w:val="1"/>
        </w:numPr>
      </w:pPr>
      <w:r>
        <w:t>Grant financing agreement (at least three projects)</w:t>
      </w:r>
    </w:p>
    <w:p w:rsidR="00E83FD4" w:rsidRDefault="00E83FD4" w:rsidP="00E83FD4">
      <w:pPr>
        <w:pStyle w:val="ListParagraph"/>
        <w:numPr>
          <w:ilvl w:val="0"/>
          <w:numId w:val="1"/>
        </w:numPr>
      </w:pPr>
      <w:r>
        <w:t>Project completion report (at least three projects)</w:t>
      </w:r>
    </w:p>
    <w:p w:rsidR="00E83FD4" w:rsidRDefault="001141FD" w:rsidP="00E83FD4">
      <w:pPr>
        <w:pStyle w:val="ListParagraph"/>
        <w:numPr>
          <w:ilvl w:val="0"/>
          <w:numId w:val="1"/>
        </w:numPr>
      </w:pPr>
      <w:r>
        <w:t>Annual budget in last three years</w:t>
      </w:r>
    </w:p>
    <w:p w:rsidR="001141FD" w:rsidRDefault="001141FD" w:rsidP="00E83FD4">
      <w:pPr>
        <w:pStyle w:val="ListParagraph"/>
        <w:numPr>
          <w:ilvl w:val="0"/>
          <w:numId w:val="1"/>
        </w:numPr>
      </w:pPr>
      <w:proofErr w:type="spellStart"/>
      <w:r>
        <w:t>Oranization’s</w:t>
      </w:r>
      <w:proofErr w:type="spellEnd"/>
      <w:r>
        <w:t xml:space="preserve"> annual accounts in last three years</w:t>
      </w:r>
    </w:p>
    <w:p w:rsidR="001141FD" w:rsidRDefault="001141FD" w:rsidP="00E83FD4">
      <w:pPr>
        <w:pStyle w:val="ListParagraph"/>
        <w:numPr>
          <w:ilvl w:val="0"/>
          <w:numId w:val="1"/>
        </w:numPr>
      </w:pPr>
      <w:r>
        <w:t>Project’s audited accounts (at least three projects)</w:t>
      </w:r>
    </w:p>
    <w:p w:rsidR="001141FD" w:rsidRDefault="001141FD" w:rsidP="00E83FD4">
      <w:pPr>
        <w:pStyle w:val="ListParagraph"/>
        <w:numPr>
          <w:ilvl w:val="0"/>
          <w:numId w:val="1"/>
        </w:numPr>
      </w:pPr>
      <w:r>
        <w:t>Un-audited half-yearly financial report</w:t>
      </w:r>
    </w:p>
    <w:p w:rsidR="001141FD" w:rsidRDefault="001141FD" w:rsidP="00E83FD4">
      <w:pPr>
        <w:pStyle w:val="ListParagraph"/>
        <w:numPr>
          <w:ilvl w:val="0"/>
          <w:numId w:val="1"/>
        </w:numPr>
      </w:pPr>
      <w:r>
        <w:t>Terms of Reference for External and internal audit</w:t>
      </w:r>
    </w:p>
    <w:p w:rsidR="001141FD" w:rsidRDefault="001141FD" w:rsidP="00E83FD4">
      <w:pPr>
        <w:pStyle w:val="ListParagraph"/>
        <w:numPr>
          <w:ilvl w:val="0"/>
          <w:numId w:val="1"/>
        </w:numPr>
      </w:pPr>
      <w:r>
        <w:t>Internal audit plan in last three years</w:t>
      </w:r>
    </w:p>
    <w:p w:rsidR="001141FD" w:rsidRDefault="001141FD" w:rsidP="00E83FD4">
      <w:pPr>
        <w:pStyle w:val="ListParagraph"/>
        <w:numPr>
          <w:ilvl w:val="0"/>
          <w:numId w:val="1"/>
        </w:numPr>
      </w:pPr>
      <w:r>
        <w:t>Finance and accounting manual</w:t>
      </w:r>
    </w:p>
    <w:p w:rsidR="001141FD" w:rsidRDefault="001141FD" w:rsidP="00E83FD4">
      <w:pPr>
        <w:pStyle w:val="ListParagraph"/>
        <w:numPr>
          <w:ilvl w:val="0"/>
          <w:numId w:val="1"/>
        </w:numPr>
      </w:pPr>
      <w:r>
        <w:t>Procurement Documents (two sets)</w:t>
      </w:r>
    </w:p>
    <w:p w:rsidR="001141FD" w:rsidRDefault="001141FD" w:rsidP="00E83FD4">
      <w:pPr>
        <w:pStyle w:val="ListParagraph"/>
        <w:numPr>
          <w:ilvl w:val="0"/>
          <w:numId w:val="1"/>
        </w:numPr>
      </w:pPr>
      <w:r>
        <w:t>Report on Expenditure verification of a grant contract project</w:t>
      </w:r>
    </w:p>
    <w:p w:rsidR="001141FD" w:rsidRDefault="001141FD" w:rsidP="00E83FD4">
      <w:pPr>
        <w:pStyle w:val="ListParagraph"/>
        <w:numPr>
          <w:ilvl w:val="0"/>
          <w:numId w:val="1"/>
        </w:numPr>
      </w:pPr>
      <w:r>
        <w:t xml:space="preserve">A list of project and </w:t>
      </w:r>
      <w:proofErr w:type="spellStart"/>
      <w:r>
        <w:t>programme</w:t>
      </w:r>
      <w:proofErr w:type="spellEnd"/>
      <w:r>
        <w:t xml:space="preserve"> with source of financing</w:t>
      </w:r>
    </w:p>
    <w:p w:rsidR="001141FD" w:rsidRDefault="00C945E1" w:rsidP="00E83FD4">
      <w:pPr>
        <w:pStyle w:val="ListParagraph"/>
        <w:numPr>
          <w:ilvl w:val="0"/>
          <w:numId w:val="1"/>
        </w:numPr>
      </w:pPr>
      <w:r>
        <w:t>Three examples of project appraisal undertaken in the last three years</w:t>
      </w:r>
    </w:p>
    <w:p w:rsidR="00C945E1" w:rsidRDefault="00C945E1" w:rsidP="00E83FD4">
      <w:pPr>
        <w:pStyle w:val="ListParagraph"/>
        <w:numPr>
          <w:ilvl w:val="0"/>
          <w:numId w:val="1"/>
        </w:numPr>
      </w:pPr>
      <w:r>
        <w:t xml:space="preserve">Project progress report </w:t>
      </w:r>
    </w:p>
    <w:p w:rsidR="00C945E1" w:rsidRDefault="00C945E1" w:rsidP="00E83FD4">
      <w:pPr>
        <w:pStyle w:val="ListParagraph"/>
        <w:numPr>
          <w:ilvl w:val="0"/>
          <w:numId w:val="1"/>
        </w:numPr>
      </w:pPr>
      <w:r>
        <w:t>Mission reports (Donor visited report)</w:t>
      </w:r>
    </w:p>
    <w:p w:rsidR="00C945E1" w:rsidRDefault="00C945E1" w:rsidP="00E83FD4">
      <w:pPr>
        <w:pStyle w:val="ListParagraph"/>
        <w:numPr>
          <w:ilvl w:val="0"/>
          <w:numId w:val="1"/>
        </w:numPr>
      </w:pPr>
      <w:r>
        <w:t>Mid-term evaluation report</w:t>
      </w:r>
    </w:p>
    <w:p w:rsidR="00C945E1" w:rsidRDefault="00C945E1" w:rsidP="00E83FD4">
      <w:pPr>
        <w:pStyle w:val="ListParagraph"/>
        <w:numPr>
          <w:ilvl w:val="0"/>
          <w:numId w:val="1"/>
        </w:numPr>
      </w:pPr>
      <w:r>
        <w:t>Final evaluation report</w:t>
      </w:r>
    </w:p>
    <w:p w:rsidR="00C945E1" w:rsidRDefault="00C945E1" w:rsidP="00E83FD4">
      <w:pPr>
        <w:pStyle w:val="ListParagraph"/>
        <w:numPr>
          <w:ilvl w:val="0"/>
          <w:numId w:val="1"/>
        </w:numPr>
      </w:pPr>
      <w:r>
        <w:t>Publication under different projects</w:t>
      </w:r>
    </w:p>
    <w:p w:rsidR="00C945E1" w:rsidRDefault="00C945E1" w:rsidP="00E83FD4">
      <w:pPr>
        <w:pStyle w:val="ListParagraph"/>
        <w:numPr>
          <w:ilvl w:val="0"/>
          <w:numId w:val="1"/>
        </w:numPr>
      </w:pPr>
      <w:r>
        <w:t>Sub-grant agreement (at least three sub-project)</w:t>
      </w:r>
    </w:p>
    <w:p w:rsidR="00C945E1" w:rsidRDefault="00C945E1" w:rsidP="00E83FD4">
      <w:pPr>
        <w:pStyle w:val="ListParagraph"/>
        <w:numPr>
          <w:ilvl w:val="0"/>
          <w:numId w:val="1"/>
        </w:numPr>
      </w:pPr>
      <w:r>
        <w:t>Sub-project documents (at least three sub-projects)</w:t>
      </w:r>
    </w:p>
    <w:p w:rsidR="00C945E1" w:rsidRDefault="00C945E1" w:rsidP="00E83FD4">
      <w:pPr>
        <w:pStyle w:val="ListParagraph"/>
        <w:numPr>
          <w:ilvl w:val="0"/>
          <w:numId w:val="1"/>
        </w:numPr>
      </w:pPr>
      <w:r>
        <w:t>Delegation of Authority</w:t>
      </w:r>
    </w:p>
    <w:p w:rsidR="00C945E1" w:rsidRDefault="00C945E1" w:rsidP="00E83FD4">
      <w:pPr>
        <w:pStyle w:val="ListParagraph"/>
        <w:numPr>
          <w:ilvl w:val="0"/>
          <w:numId w:val="1"/>
        </w:numPr>
      </w:pPr>
      <w:r>
        <w:t>Segregation of Duties</w:t>
      </w:r>
    </w:p>
    <w:p w:rsidR="005F790E" w:rsidRDefault="005F790E" w:rsidP="00E83FD4">
      <w:pPr>
        <w:pStyle w:val="ListParagraph"/>
        <w:numPr>
          <w:ilvl w:val="0"/>
          <w:numId w:val="1"/>
        </w:numPr>
      </w:pPr>
      <w:r>
        <w:t>Status of action taken on external audit observation of last three years</w:t>
      </w:r>
    </w:p>
    <w:p w:rsidR="005F790E" w:rsidRDefault="005F790E" w:rsidP="00E83FD4">
      <w:pPr>
        <w:pStyle w:val="ListParagraph"/>
        <w:numPr>
          <w:ilvl w:val="0"/>
          <w:numId w:val="1"/>
        </w:numPr>
      </w:pPr>
      <w:r>
        <w:t>Disclosure of related part transaction</w:t>
      </w:r>
    </w:p>
    <w:p w:rsidR="005F790E" w:rsidRDefault="005F790E" w:rsidP="00E83FD4">
      <w:pPr>
        <w:pStyle w:val="ListParagraph"/>
        <w:numPr>
          <w:ilvl w:val="0"/>
          <w:numId w:val="1"/>
        </w:numPr>
      </w:pPr>
      <w:r>
        <w:t>Operational Manual</w:t>
      </w:r>
    </w:p>
    <w:p w:rsidR="005F790E" w:rsidRDefault="005F790E" w:rsidP="00E83FD4">
      <w:pPr>
        <w:pStyle w:val="ListParagraph"/>
        <w:numPr>
          <w:ilvl w:val="0"/>
          <w:numId w:val="1"/>
        </w:numPr>
      </w:pPr>
      <w:r>
        <w:t>Project appraisal guideline</w:t>
      </w:r>
    </w:p>
    <w:p w:rsidR="005F790E" w:rsidRDefault="005F790E" w:rsidP="00E83FD4">
      <w:pPr>
        <w:pStyle w:val="ListParagraph"/>
        <w:numPr>
          <w:ilvl w:val="0"/>
          <w:numId w:val="1"/>
        </w:numPr>
      </w:pPr>
      <w:r>
        <w:t>Project preparation guideline</w:t>
      </w:r>
    </w:p>
    <w:p w:rsidR="005F790E" w:rsidRDefault="005F790E" w:rsidP="00E83FD4">
      <w:pPr>
        <w:pStyle w:val="ListParagraph"/>
        <w:numPr>
          <w:ilvl w:val="0"/>
          <w:numId w:val="1"/>
        </w:numPr>
      </w:pPr>
      <w:r>
        <w:t>Procedures for risk mitigation</w:t>
      </w:r>
    </w:p>
    <w:p w:rsidR="005F790E" w:rsidRDefault="005F790E" w:rsidP="00E83FD4">
      <w:pPr>
        <w:pStyle w:val="ListParagraph"/>
        <w:numPr>
          <w:ilvl w:val="0"/>
          <w:numId w:val="1"/>
        </w:numPr>
      </w:pPr>
      <w:r>
        <w:t>Monitoring and evaluation policy</w:t>
      </w:r>
    </w:p>
    <w:p w:rsidR="005F790E" w:rsidRDefault="005F790E" w:rsidP="00E83FD4">
      <w:pPr>
        <w:pStyle w:val="ListParagraph"/>
        <w:numPr>
          <w:ilvl w:val="0"/>
          <w:numId w:val="1"/>
        </w:numPr>
      </w:pPr>
      <w:r>
        <w:t>Monitoring and evaluation procedure</w:t>
      </w:r>
    </w:p>
    <w:p w:rsidR="005F790E" w:rsidRDefault="005F790E" w:rsidP="00E83FD4">
      <w:pPr>
        <w:pStyle w:val="ListParagraph"/>
        <w:numPr>
          <w:ilvl w:val="0"/>
          <w:numId w:val="1"/>
        </w:numPr>
      </w:pPr>
      <w:r>
        <w:t>Grant award evaluation procedure</w:t>
      </w:r>
    </w:p>
    <w:p w:rsidR="005F790E" w:rsidRDefault="005F790E" w:rsidP="00E83FD4">
      <w:pPr>
        <w:pStyle w:val="ListParagraph"/>
        <w:numPr>
          <w:ilvl w:val="0"/>
          <w:numId w:val="1"/>
        </w:numPr>
      </w:pPr>
      <w:proofErr w:type="spellStart"/>
      <w:r>
        <w:t>ToR</w:t>
      </w:r>
      <w:proofErr w:type="spellEnd"/>
      <w:r>
        <w:t xml:space="preserve"> of grant award evaluation committee</w:t>
      </w:r>
    </w:p>
    <w:p w:rsidR="005F790E" w:rsidRDefault="005F790E" w:rsidP="00E83FD4">
      <w:pPr>
        <w:pStyle w:val="ListParagraph"/>
        <w:numPr>
          <w:ilvl w:val="0"/>
          <w:numId w:val="1"/>
        </w:numPr>
      </w:pPr>
      <w:r>
        <w:t>Lending policy</w:t>
      </w:r>
    </w:p>
    <w:p w:rsidR="005F790E" w:rsidRDefault="005F790E" w:rsidP="00E83FD4">
      <w:pPr>
        <w:pStyle w:val="ListParagraph"/>
        <w:numPr>
          <w:ilvl w:val="0"/>
          <w:numId w:val="1"/>
        </w:numPr>
      </w:pPr>
      <w:r>
        <w:t>Financial Management Policy</w:t>
      </w:r>
    </w:p>
    <w:p w:rsidR="005F790E" w:rsidRDefault="005F790E" w:rsidP="00E83FD4">
      <w:pPr>
        <w:pStyle w:val="ListParagraph"/>
        <w:numPr>
          <w:ilvl w:val="0"/>
          <w:numId w:val="1"/>
        </w:numPr>
      </w:pPr>
      <w:r>
        <w:t>Procedures of evaluating intermediary portfolio</w:t>
      </w:r>
    </w:p>
    <w:p w:rsidR="005F790E" w:rsidRDefault="005F790E" w:rsidP="00E83FD4">
      <w:pPr>
        <w:pStyle w:val="ListParagraph"/>
        <w:numPr>
          <w:ilvl w:val="0"/>
          <w:numId w:val="1"/>
        </w:numPr>
      </w:pPr>
      <w:r>
        <w:t>Investment management policy</w:t>
      </w:r>
    </w:p>
    <w:p w:rsidR="005F790E" w:rsidRDefault="005F790E" w:rsidP="005F790E">
      <w:pPr>
        <w:pStyle w:val="ListParagraph"/>
        <w:numPr>
          <w:ilvl w:val="0"/>
          <w:numId w:val="1"/>
        </w:numPr>
      </w:pPr>
      <w:r>
        <w:t>Procedure/guideline for Managing Entities Investment portfolio</w:t>
      </w:r>
    </w:p>
    <w:p w:rsidR="005F790E" w:rsidRDefault="005F790E" w:rsidP="00E83FD4">
      <w:pPr>
        <w:pStyle w:val="ListParagraph"/>
        <w:numPr>
          <w:ilvl w:val="0"/>
          <w:numId w:val="1"/>
        </w:numPr>
      </w:pPr>
      <w:r>
        <w:lastRenderedPageBreak/>
        <w:t>Statement of non-discriminatory practice</w:t>
      </w:r>
    </w:p>
    <w:p w:rsidR="005F790E" w:rsidRDefault="005F790E" w:rsidP="00E83FD4">
      <w:pPr>
        <w:pStyle w:val="ListParagraph"/>
        <w:numPr>
          <w:ilvl w:val="0"/>
          <w:numId w:val="1"/>
        </w:numPr>
      </w:pPr>
      <w:r>
        <w:t>Relation between treasury function and the operational function</w:t>
      </w:r>
    </w:p>
    <w:p w:rsidR="005F790E" w:rsidRDefault="005F790E" w:rsidP="00E83FD4">
      <w:pPr>
        <w:pStyle w:val="ListParagraph"/>
        <w:numPr>
          <w:ilvl w:val="0"/>
          <w:numId w:val="1"/>
        </w:numPr>
      </w:pPr>
      <w:r>
        <w:t>Minutes of asset and liability committee meeting</w:t>
      </w:r>
    </w:p>
    <w:p w:rsidR="005F790E" w:rsidRDefault="005F790E" w:rsidP="00E83FD4">
      <w:pPr>
        <w:pStyle w:val="ListParagraph"/>
        <w:numPr>
          <w:ilvl w:val="0"/>
          <w:numId w:val="1"/>
        </w:numPr>
      </w:pPr>
      <w:r>
        <w:t>Procurement guideline for partner organization</w:t>
      </w:r>
    </w:p>
    <w:p w:rsidR="005F790E" w:rsidRDefault="005F790E" w:rsidP="00E83FD4">
      <w:pPr>
        <w:pStyle w:val="ListParagraph"/>
        <w:numPr>
          <w:ilvl w:val="0"/>
          <w:numId w:val="1"/>
        </w:numPr>
      </w:pPr>
      <w:r>
        <w:t>Evaluation disclosure policy</w:t>
      </w:r>
    </w:p>
    <w:p w:rsidR="005F790E" w:rsidRDefault="005F790E" w:rsidP="00E83FD4">
      <w:pPr>
        <w:pStyle w:val="ListParagraph"/>
        <w:numPr>
          <w:ilvl w:val="0"/>
          <w:numId w:val="1"/>
        </w:numPr>
      </w:pPr>
      <w:r>
        <w:t>Operation risk assessment framework</w:t>
      </w:r>
    </w:p>
    <w:p w:rsidR="005F790E" w:rsidRDefault="005F790E" w:rsidP="00E83FD4">
      <w:pPr>
        <w:pStyle w:val="ListParagraph"/>
        <w:numPr>
          <w:ilvl w:val="0"/>
          <w:numId w:val="1"/>
        </w:numPr>
      </w:pPr>
      <w:r>
        <w:t>Environment management framework</w:t>
      </w:r>
    </w:p>
    <w:p w:rsidR="005F790E" w:rsidRDefault="005F790E" w:rsidP="00E83FD4">
      <w:pPr>
        <w:pStyle w:val="ListParagraph"/>
        <w:numPr>
          <w:ilvl w:val="0"/>
          <w:numId w:val="1"/>
        </w:numPr>
      </w:pPr>
      <w:r>
        <w:t>Social management framework</w:t>
      </w:r>
    </w:p>
    <w:p w:rsidR="005F790E" w:rsidRDefault="005F790E" w:rsidP="00E83FD4">
      <w:pPr>
        <w:pStyle w:val="ListParagraph"/>
        <w:numPr>
          <w:ilvl w:val="0"/>
          <w:numId w:val="1"/>
        </w:numPr>
      </w:pPr>
      <w:r>
        <w:t>Policy and strategy for women employees from possible sexual harassment</w:t>
      </w:r>
    </w:p>
    <w:p w:rsidR="005F790E" w:rsidRDefault="005F790E" w:rsidP="00E83FD4">
      <w:pPr>
        <w:pStyle w:val="ListParagraph"/>
        <w:numPr>
          <w:ilvl w:val="0"/>
          <w:numId w:val="1"/>
        </w:numPr>
      </w:pPr>
      <w:r>
        <w:t xml:space="preserve"> </w:t>
      </w:r>
      <w:r w:rsidR="00A20823">
        <w:t>Strategic plan</w:t>
      </w:r>
    </w:p>
    <w:p w:rsidR="00A20823" w:rsidRDefault="00A20823" w:rsidP="00E83FD4">
      <w:pPr>
        <w:pStyle w:val="ListParagraph"/>
        <w:numPr>
          <w:ilvl w:val="0"/>
          <w:numId w:val="1"/>
        </w:numPr>
      </w:pPr>
      <w:r>
        <w:t>Mission statement</w:t>
      </w:r>
    </w:p>
    <w:p w:rsidR="00A20823" w:rsidRDefault="00A20823" w:rsidP="00E83FD4">
      <w:pPr>
        <w:pStyle w:val="ListParagraph"/>
        <w:numPr>
          <w:ilvl w:val="0"/>
          <w:numId w:val="1"/>
        </w:numPr>
      </w:pPr>
      <w:proofErr w:type="spellStart"/>
      <w:r>
        <w:t>ToR</w:t>
      </w:r>
      <w:proofErr w:type="spellEnd"/>
      <w:r>
        <w:t xml:space="preserve"> and composition of audit committee</w:t>
      </w:r>
    </w:p>
    <w:p w:rsidR="00A20823" w:rsidRDefault="00A20823" w:rsidP="00E83FD4">
      <w:pPr>
        <w:pStyle w:val="ListParagraph"/>
        <w:numPr>
          <w:ilvl w:val="0"/>
          <w:numId w:val="1"/>
        </w:numPr>
      </w:pPr>
      <w:r>
        <w:t>Evidence of good standing with regard to Multilateral funding</w:t>
      </w:r>
    </w:p>
    <w:p w:rsidR="00A20823" w:rsidRDefault="00A20823" w:rsidP="00E83FD4">
      <w:pPr>
        <w:pStyle w:val="ListParagraph"/>
        <w:numPr>
          <w:ilvl w:val="0"/>
          <w:numId w:val="1"/>
        </w:numPr>
      </w:pPr>
      <w:r>
        <w:t>Agenda and minutes of audit committee meetings</w:t>
      </w:r>
    </w:p>
    <w:p w:rsidR="00A20823" w:rsidRDefault="00A20823" w:rsidP="00E83FD4">
      <w:pPr>
        <w:pStyle w:val="ListParagraph"/>
        <w:numPr>
          <w:ilvl w:val="0"/>
          <w:numId w:val="1"/>
        </w:numPr>
      </w:pPr>
      <w:r>
        <w:t>Financial risk management policy</w:t>
      </w:r>
    </w:p>
    <w:p w:rsidR="00A20823" w:rsidRDefault="00A20823" w:rsidP="00E83FD4">
      <w:pPr>
        <w:pStyle w:val="ListParagraph"/>
        <w:numPr>
          <w:ilvl w:val="0"/>
          <w:numId w:val="1"/>
        </w:numPr>
      </w:pPr>
      <w:r>
        <w:t>Procurement policy</w:t>
      </w:r>
    </w:p>
    <w:p w:rsidR="00A20823" w:rsidRDefault="00A20823" w:rsidP="00E83FD4">
      <w:pPr>
        <w:pStyle w:val="ListParagraph"/>
        <w:numPr>
          <w:ilvl w:val="0"/>
          <w:numId w:val="1"/>
        </w:numPr>
      </w:pPr>
      <w:r>
        <w:t>Service Rule</w:t>
      </w:r>
    </w:p>
    <w:p w:rsidR="00A20823" w:rsidRDefault="00A20823" w:rsidP="00E83FD4">
      <w:pPr>
        <w:pStyle w:val="ListParagraph"/>
        <w:numPr>
          <w:ilvl w:val="0"/>
          <w:numId w:val="1"/>
        </w:numPr>
      </w:pPr>
      <w:r>
        <w:t>Portfolio analysis report</w:t>
      </w:r>
    </w:p>
    <w:p w:rsidR="00A20823" w:rsidRDefault="00A20823" w:rsidP="00E83FD4">
      <w:pPr>
        <w:pStyle w:val="ListParagraph"/>
        <w:numPr>
          <w:ilvl w:val="0"/>
          <w:numId w:val="1"/>
        </w:numPr>
      </w:pPr>
      <w:r>
        <w:t>License and registration</w:t>
      </w:r>
    </w:p>
    <w:p w:rsidR="00A20823" w:rsidRDefault="00A20823" w:rsidP="00E83FD4">
      <w:pPr>
        <w:pStyle w:val="ListParagraph"/>
        <w:numPr>
          <w:ilvl w:val="0"/>
          <w:numId w:val="1"/>
        </w:numPr>
      </w:pPr>
      <w:r>
        <w:t>President Order</w:t>
      </w:r>
    </w:p>
    <w:p w:rsidR="00A20823" w:rsidRDefault="00A20823" w:rsidP="00E83FD4">
      <w:pPr>
        <w:pStyle w:val="ListParagraph"/>
        <w:numPr>
          <w:ilvl w:val="0"/>
          <w:numId w:val="1"/>
        </w:numPr>
      </w:pPr>
      <w:r>
        <w:t>Gender policy</w:t>
      </w:r>
    </w:p>
    <w:p w:rsidR="00A20823" w:rsidRDefault="00A20823" w:rsidP="00E83FD4">
      <w:pPr>
        <w:pStyle w:val="ListParagraph"/>
        <w:numPr>
          <w:ilvl w:val="0"/>
          <w:numId w:val="1"/>
        </w:numPr>
      </w:pPr>
      <w:r>
        <w:t>Information dissemination system</w:t>
      </w:r>
    </w:p>
    <w:p w:rsidR="00A20823" w:rsidRDefault="00A20823" w:rsidP="00E83FD4">
      <w:pPr>
        <w:pStyle w:val="ListParagraph"/>
        <w:numPr>
          <w:ilvl w:val="0"/>
          <w:numId w:val="1"/>
        </w:numPr>
      </w:pPr>
      <w:proofErr w:type="spellStart"/>
      <w:r>
        <w:t>ToR</w:t>
      </w:r>
      <w:proofErr w:type="spellEnd"/>
      <w:r>
        <w:t xml:space="preserve"> and composition of loan committee</w:t>
      </w:r>
    </w:p>
    <w:p w:rsidR="00A20823" w:rsidRDefault="00A20823" w:rsidP="00E83FD4">
      <w:pPr>
        <w:pStyle w:val="ListParagraph"/>
        <w:numPr>
          <w:ilvl w:val="0"/>
          <w:numId w:val="1"/>
        </w:numPr>
      </w:pPr>
      <w:proofErr w:type="spellStart"/>
      <w:r>
        <w:t>ToR</w:t>
      </w:r>
      <w:proofErr w:type="spellEnd"/>
      <w:r>
        <w:t xml:space="preserve"> and composition of procurement committee</w:t>
      </w:r>
    </w:p>
    <w:p w:rsidR="00A20823" w:rsidRDefault="00A20823" w:rsidP="00E83FD4">
      <w:pPr>
        <w:pStyle w:val="ListParagraph"/>
        <w:numPr>
          <w:ilvl w:val="0"/>
          <w:numId w:val="1"/>
        </w:numPr>
      </w:pPr>
      <w:r>
        <w:t>Internal audit report</w:t>
      </w:r>
    </w:p>
    <w:p w:rsidR="00A20823" w:rsidRDefault="00A20823" w:rsidP="00E83FD4">
      <w:pPr>
        <w:pStyle w:val="ListParagraph"/>
        <w:numPr>
          <w:ilvl w:val="0"/>
          <w:numId w:val="1"/>
        </w:numPr>
      </w:pPr>
      <w:r>
        <w:t>Due diligence report</w:t>
      </w:r>
    </w:p>
    <w:p w:rsidR="00A20823" w:rsidRDefault="00A20823" w:rsidP="00E83FD4">
      <w:pPr>
        <w:pStyle w:val="ListParagraph"/>
        <w:numPr>
          <w:ilvl w:val="0"/>
          <w:numId w:val="1"/>
        </w:numPr>
      </w:pPr>
      <w:r>
        <w:t>Travel allowance rule</w:t>
      </w:r>
    </w:p>
    <w:p w:rsidR="00A20823" w:rsidRDefault="00A20823" w:rsidP="00E83FD4">
      <w:pPr>
        <w:pStyle w:val="ListParagraph"/>
        <w:numPr>
          <w:ilvl w:val="0"/>
          <w:numId w:val="1"/>
        </w:numPr>
      </w:pPr>
      <w:r>
        <w:t>Three documents of ministerial communication</w:t>
      </w:r>
    </w:p>
    <w:p w:rsidR="00A20823" w:rsidRDefault="00A20823" w:rsidP="00E83FD4">
      <w:pPr>
        <w:pStyle w:val="ListParagraph"/>
        <w:numPr>
          <w:ilvl w:val="0"/>
          <w:numId w:val="1"/>
        </w:numPr>
      </w:pPr>
      <w:r>
        <w:t>Audit compliance report</w:t>
      </w:r>
    </w:p>
    <w:p w:rsidR="00A20823" w:rsidRDefault="00A20823" w:rsidP="00E83FD4">
      <w:pPr>
        <w:pStyle w:val="ListParagraph"/>
        <w:numPr>
          <w:ilvl w:val="0"/>
          <w:numId w:val="1"/>
        </w:numPr>
      </w:pPr>
      <w:r>
        <w:t>Preventing financial mismanagement policy</w:t>
      </w:r>
    </w:p>
    <w:p w:rsidR="00A20823" w:rsidRDefault="00A20823" w:rsidP="00E83FD4">
      <w:pPr>
        <w:pStyle w:val="ListParagraph"/>
        <w:numPr>
          <w:ilvl w:val="0"/>
          <w:numId w:val="1"/>
        </w:numPr>
      </w:pPr>
      <w:r>
        <w:t>Provision of evidence of quality assessment of effectiveness of the internal audit function</w:t>
      </w:r>
    </w:p>
    <w:p w:rsidR="00A20823" w:rsidRDefault="00A20823" w:rsidP="00E83FD4">
      <w:pPr>
        <w:pStyle w:val="ListParagraph"/>
        <w:numPr>
          <w:ilvl w:val="0"/>
          <w:numId w:val="1"/>
        </w:numPr>
      </w:pPr>
      <w:r>
        <w:t>A policy on financial disclosures of possible, actua</w:t>
      </w:r>
      <w:r w:rsidR="00084E16">
        <w:t>l, perceived, or apparent conflicts of interest</w:t>
      </w:r>
    </w:p>
    <w:p w:rsidR="00084E16" w:rsidRDefault="00084E16" w:rsidP="00E83FD4">
      <w:pPr>
        <w:pStyle w:val="ListParagraph"/>
        <w:numPr>
          <w:ilvl w:val="0"/>
          <w:numId w:val="1"/>
        </w:numPr>
      </w:pPr>
      <w:r>
        <w:t>A whistle blower protection policy</w:t>
      </w:r>
    </w:p>
    <w:p w:rsidR="00084E16" w:rsidRDefault="00084E16" w:rsidP="00E83FD4">
      <w:pPr>
        <w:pStyle w:val="ListParagraph"/>
        <w:numPr>
          <w:ilvl w:val="0"/>
          <w:numId w:val="1"/>
        </w:numPr>
      </w:pPr>
      <w:r>
        <w:t>A policy on disclosure of project monitoring and evaluation report</w:t>
      </w:r>
    </w:p>
    <w:p w:rsidR="00084E16" w:rsidRDefault="00176C72" w:rsidP="00E83FD4">
      <w:pPr>
        <w:pStyle w:val="ListParagraph"/>
        <w:numPr>
          <w:ilvl w:val="0"/>
          <w:numId w:val="1"/>
        </w:numPr>
      </w:pPr>
      <w:r>
        <w:t>A system for providing access to the public to information on the periodic progress of individual projects including budget</w:t>
      </w:r>
    </w:p>
    <w:p w:rsidR="00176C72" w:rsidRDefault="00176C72" w:rsidP="00E83FD4">
      <w:pPr>
        <w:pStyle w:val="ListParagraph"/>
        <w:numPr>
          <w:ilvl w:val="0"/>
          <w:numId w:val="1"/>
        </w:numPr>
      </w:pPr>
      <w:r>
        <w:t>Evidence of implementing policies and strategies (it includes evidence of each statements that are made to comply GCF comments and quarries)</w:t>
      </w:r>
      <w:bookmarkStart w:id="0" w:name="_GoBack"/>
      <w:bookmarkEnd w:id="0"/>
      <w:r>
        <w:t xml:space="preserve">. </w:t>
      </w:r>
    </w:p>
    <w:sectPr w:rsidR="00176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41271"/>
    <w:multiLevelType w:val="hybridMultilevel"/>
    <w:tmpl w:val="7862E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14"/>
    <w:rsid w:val="00084E16"/>
    <w:rsid w:val="001141FD"/>
    <w:rsid w:val="00176C72"/>
    <w:rsid w:val="002C2214"/>
    <w:rsid w:val="005F790E"/>
    <w:rsid w:val="009B38AD"/>
    <w:rsid w:val="00A20823"/>
    <w:rsid w:val="00C945E1"/>
    <w:rsid w:val="00E8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4CD709-A732-497B-AD3A-BA2746EF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Rabi Uzzaman (Deputy Manager)</dc:creator>
  <cp:keywords/>
  <dc:description/>
  <cp:lastModifiedBy>Md. Rabi Uzzaman (Deputy Manager)</cp:lastModifiedBy>
  <cp:revision>3</cp:revision>
  <dcterms:created xsi:type="dcterms:W3CDTF">2019-01-08T05:20:00Z</dcterms:created>
  <dcterms:modified xsi:type="dcterms:W3CDTF">2019-01-08T06:15:00Z</dcterms:modified>
</cp:coreProperties>
</file>